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2" w:rsidRDefault="00B006C2" w:rsidP="00B006C2">
      <w:pPr>
        <w:spacing w:line="240" w:lineRule="atLeast"/>
        <w:jc w:val="right"/>
        <w:rPr>
          <w:b/>
          <w:noProof/>
          <w:sz w:val="28"/>
          <w:szCs w:val="28"/>
        </w:rPr>
      </w:pPr>
    </w:p>
    <w:p w:rsidR="00551A12" w:rsidRPr="00460F9B" w:rsidRDefault="00B006C2" w:rsidP="00500114">
      <w:pPr>
        <w:spacing w:line="240" w:lineRule="atLeast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</w:t>
      </w:r>
      <w:r w:rsidR="00551A12" w:rsidRPr="00460F9B">
        <w:rPr>
          <w:noProof/>
          <w:sz w:val="28"/>
          <w:szCs w:val="28"/>
        </w:rPr>
        <w:t>РФ</w:t>
      </w:r>
    </w:p>
    <w:p w:rsidR="00551A12" w:rsidRPr="00460F9B" w:rsidRDefault="00551A12" w:rsidP="00500114">
      <w:pPr>
        <w:ind w:left="720"/>
        <w:jc w:val="center"/>
        <w:rPr>
          <w:sz w:val="28"/>
          <w:szCs w:val="28"/>
        </w:rPr>
      </w:pPr>
      <w:r w:rsidRPr="00460F9B">
        <w:rPr>
          <w:sz w:val="28"/>
          <w:szCs w:val="28"/>
        </w:rPr>
        <w:t>АДМИНИСТРАЦИЯ</w:t>
      </w:r>
      <w:r w:rsidR="00460F9B" w:rsidRPr="00460F9B">
        <w:rPr>
          <w:sz w:val="28"/>
          <w:szCs w:val="28"/>
        </w:rPr>
        <w:t xml:space="preserve"> </w:t>
      </w:r>
      <w:r w:rsidRPr="00460F9B">
        <w:rPr>
          <w:sz w:val="28"/>
          <w:szCs w:val="28"/>
        </w:rPr>
        <w:t>БЕНЕЦКОГО СЕЛЬСКОГО ПОСЕЛЕНИЯ</w:t>
      </w:r>
    </w:p>
    <w:p w:rsidR="00551A12" w:rsidRPr="00460F9B" w:rsidRDefault="00551A12" w:rsidP="00500114">
      <w:pPr>
        <w:ind w:left="720"/>
        <w:jc w:val="center"/>
        <w:rPr>
          <w:sz w:val="28"/>
          <w:szCs w:val="28"/>
        </w:rPr>
      </w:pPr>
      <w:r w:rsidRPr="00460F9B">
        <w:rPr>
          <w:sz w:val="28"/>
          <w:szCs w:val="28"/>
        </w:rPr>
        <w:t>ЗАПАДНОДВИНСКОГО РАЙОНА</w:t>
      </w:r>
      <w:r w:rsidR="00460F9B" w:rsidRPr="00460F9B">
        <w:rPr>
          <w:sz w:val="28"/>
          <w:szCs w:val="28"/>
        </w:rPr>
        <w:t xml:space="preserve"> </w:t>
      </w:r>
      <w:r w:rsidRPr="00460F9B">
        <w:rPr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53"/>
        <w:gridCol w:w="3137"/>
        <w:gridCol w:w="7"/>
        <w:gridCol w:w="3183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 w:rsidP="00B006C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551A12" w:rsidTr="00B006C2">
        <w:tc>
          <w:tcPr>
            <w:tcW w:w="3243" w:type="dxa"/>
            <w:gridSpan w:val="2"/>
            <w:hideMark/>
          </w:tcPr>
          <w:p w:rsidR="00551A12" w:rsidRDefault="00460F9B" w:rsidP="00460F9B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13.05.2016</w:t>
            </w:r>
            <w:r w:rsidR="00551A12">
              <w:rPr>
                <w:bCs/>
                <w:sz w:val="28"/>
                <w:szCs w:val="28"/>
              </w:rPr>
              <w:t>г</w:t>
            </w:r>
            <w:r w:rsidR="0050011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44" w:type="dxa"/>
            <w:gridSpan w:val="2"/>
          </w:tcPr>
          <w:p w:rsidR="00551A12" w:rsidRPr="00460F9B" w:rsidRDefault="00460F9B">
            <w:pPr>
              <w:pStyle w:val="2"/>
              <w:spacing w:line="276" w:lineRule="auto"/>
              <w:rPr>
                <w:szCs w:val="28"/>
              </w:rPr>
            </w:pPr>
            <w:r w:rsidRPr="00460F9B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</w:t>
            </w:r>
            <w:r w:rsidRPr="00460F9B">
              <w:rPr>
                <w:szCs w:val="28"/>
              </w:rPr>
              <w:t xml:space="preserve">  д. Бенцы</w:t>
            </w:r>
          </w:p>
        </w:tc>
        <w:tc>
          <w:tcPr>
            <w:tcW w:w="3183" w:type="dxa"/>
            <w:hideMark/>
          </w:tcPr>
          <w:p w:rsidR="00551A12" w:rsidRDefault="00460F9B" w:rsidP="00460F9B">
            <w:pPr>
              <w:tabs>
                <w:tab w:val="center" w:pos="1483"/>
                <w:tab w:val="right" w:pos="2967"/>
              </w:tabs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№</w:t>
            </w:r>
            <w:r w:rsidR="00551A1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31</w:t>
            </w:r>
          </w:p>
        </w:tc>
      </w:tr>
      <w:tr w:rsidR="00551A12" w:rsidTr="00B006C2">
        <w:tc>
          <w:tcPr>
            <w:tcW w:w="3243" w:type="dxa"/>
            <w:gridSpan w:val="2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83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006C2" w:rsidRDefault="00B006C2" w:rsidP="00B006C2">
      <w:r>
        <w:t xml:space="preserve">О внесении изменений в постановление </w:t>
      </w:r>
    </w:p>
    <w:p w:rsidR="00B006C2" w:rsidRDefault="00B006C2" w:rsidP="00B006C2">
      <w:r>
        <w:t>администрации Бенецкого сельского поселения</w:t>
      </w:r>
    </w:p>
    <w:p w:rsidR="00460F9B" w:rsidRDefault="00B006C2" w:rsidP="00B006C2">
      <w:r>
        <w:t>Западнодвинского района</w:t>
      </w:r>
      <w:r w:rsidR="00460F9B">
        <w:t xml:space="preserve"> </w:t>
      </w:r>
      <w:r>
        <w:t>Тверской области от 28.12.2015 г.</w:t>
      </w:r>
    </w:p>
    <w:p w:rsidR="00460F9B" w:rsidRDefault="00B006C2" w:rsidP="00B006C2">
      <w:r>
        <w:t xml:space="preserve"> № 70 «Об утверждении Требований к порядку разработки и </w:t>
      </w:r>
    </w:p>
    <w:p w:rsidR="00B006C2" w:rsidRDefault="00B006C2" w:rsidP="00B006C2">
      <w:r>
        <w:t>принятия правовых актов о нормировании в сфере закупок</w:t>
      </w:r>
    </w:p>
    <w:p w:rsidR="00460F9B" w:rsidRDefault="00B006C2" w:rsidP="00B006C2">
      <w:r>
        <w:t>для обеспечения муниципальных нужд</w:t>
      </w:r>
      <w:r w:rsidR="00460F9B">
        <w:t xml:space="preserve"> </w:t>
      </w:r>
      <w:r>
        <w:t xml:space="preserve">муниципального </w:t>
      </w:r>
    </w:p>
    <w:p w:rsidR="00B006C2" w:rsidRDefault="00B006C2" w:rsidP="00B006C2">
      <w:r>
        <w:t>образования Бенецкое сельское поселение</w:t>
      </w:r>
    </w:p>
    <w:p w:rsidR="00460F9B" w:rsidRDefault="00B006C2" w:rsidP="00B006C2">
      <w:r>
        <w:t xml:space="preserve">Западнодвинского района Тверской области, содержанию </w:t>
      </w:r>
    </w:p>
    <w:p w:rsidR="00B006C2" w:rsidRDefault="00B006C2" w:rsidP="00B006C2">
      <w:r>
        <w:t>указанных актов и обеспечению их исполнения»</w:t>
      </w:r>
    </w:p>
    <w:p w:rsidR="00B006C2" w:rsidRDefault="00B006C2" w:rsidP="00B006C2">
      <w:pPr>
        <w:jc w:val="both"/>
        <w:rPr>
          <w:sz w:val="28"/>
          <w:szCs w:val="28"/>
        </w:rPr>
      </w:pPr>
    </w:p>
    <w:p w:rsidR="00B006C2" w:rsidRDefault="00B006C2" w:rsidP="00B006C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дополнительного времени для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B006C2">
        <w:rPr>
          <w:sz w:val="26"/>
          <w:szCs w:val="26"/>
        </w:rPr>
        <w:t xml:space="preserve">Бенецкое </w:t>
      </w:r>
      <w:r>
        <w:rPr>
          <w:sz w:val="26"/>
          <w:szCs w:val="26"/>
        </w:rPr>
        <w:t xml:space="preserve">сельское поселение Западнодвинского района Тверской области, администрация Бенецкого сельского поселения Западнодвинского района Тверской области </w:t>
      </w:r>
      <w:r>
        <w:rPr>
          <w:b/>
          <w:sz w:val="26"/>
          <w:szCs w:val="26"/>
        </w:rPr>
        <w:t>ПОСТАНОВЛЯЕТ:</w:t>
      </w:r>
    </w:p>
    <w:p w:rsidR="00B006C2" w:rsidRDefault="00B006C2" w:rsidP="00B006C2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Внести следующие изменения в </w:t>
      </w:r>
      <w:r>
        <w:rPr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B006C2">
        <w:rPr>
          <w:sz w:val="26"/>
          <w:szCs w:val="26"/>
        </w:rPr>
        <w:t>Бенецкое</w:t>
      </w:r>
      <w:r>
        <w:rPr>
          <w:sz w:val="26"/>
          <w:szCs w:val="26"/>
        </w:rPr>
        <w:t xml:space="preserve"> сельское поселение Западнодвинского района Тверской области, содержанию указанных актов и обеспечению их исполнения, утвержденные постановлением администрации Бенецкого сельского поселения Западнодвинского района Тверской области от 28.12.2015 г. № 70:</w:t>
      </w:r>
    </w:p>
    <w:p w:rsidR="00B006C2" w:rsidRDefault="00B006C2" w:rsidP="00B006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в пункте 9 Требований слова «до 1 июня текущего финансового года» заменить словами «до 1 </w:t>
      </w:r>
      <w:r w:rsidR="0040241C">
        <w:rPr>
          <w:rFonts w:eastAsia="Calibri"/>
          <w:sz w:val="26"/>
          <w:szCs w:val="26"/>
          <w:lang w:eastAsia="en-US"/>
        </w:rPr>
        <w:t xml:space="preserve">сентября </w:t>
      </w:r>
      <w:r>
        <w:rPr>
          <w:rFonts w:eastAsia="Calibri"/>
          <w:sz w:val="26"/>
          <w:szCs w:val="26"/>
          <w:lang w:eastAsia="en-US"/>
        </w:rPr>
        <w:t xml:space="preserve"> текущего финансового года».</w:t>
      </w:r>
    </w:p>
    <w:p w:rsidR="00B006C2" w:rsidRDefault="00B006C2" w:rsidP="00B006C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B006C2" w:rsidRPr="00C35715" w:rsidRDefault="00B006C2" w:rsidP="00B006C2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01.06.2016 г., подлежит обнародованию в установленном порядке, размещению на официальном сайте администрации Западнодвинского района - www.zapdvina.ru в разделе «Администрации поселений» и</w:t>
      </w:r>
      <w:r w:rsidRPr="00C35715">
        <w:rPr>
          <w:rStyle w:val="a9"/>
          <w:sz w:val="26"/>
          <w:szCs w:val="26"/>
          <w:u w:val="none"/>
        </w:rPr>
        <w:t xml:space="preserve"> </w:t>
      </w:r>
      <w:r w:rsidRPr="00C35715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35715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35715">
        <w:rPr>
          <w:rFonts w:ascii="Times New Roman" w:hAnsi="Times New Roman"/>
          <w:sz w:val="26"/>
          <w:szCs w:val="26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460F9B" w:rsidRDefault="00460F9B" w:rsidP="00551A12">
      <w:pPr>
        <w:pStyle w:val="aa"/>
        <w:rPr>
          <w:rFonts w:ascii="Times New Roman" w:hAnsi="Times New Roman"/>
          <w:sz w:val="26"/>
          <w:szCs w:val="26"/>
        </w:rPr>
      </w:pPr>
    </w:p>
    <w:p w:rsidR="00551A12" w:rsidRPr="00B006C2" w:rsidRDefault="00324A8A" w:rsidP="00551A12">
      <w:pPr>
        <w:pStyle w:val="aa"/>
        <w:rPr>
          <w:rFonts w:ascii="Times New Roman" w:hAnsi="Times New Roman"/>
          <w:sz w:val="26"/>
          <w:szCs w:val="26"/>
        </w:rPr>
      </w:pPr>
      <w:r w:rsidRPr="00B006C2">
        <w:rPr>
          <w:rFonts w:ascii="Times New Roman" w:hAnsi="Times New Roman"/>
          <w:sz w:val="26"/>
          <w:szCs w:val="26"/>
        </w:rPr>
        <w:t>Глава а</w:t>
      </w:r>
      <w:r w:rsidR="00551A12" w:rsidRPr="00B006C2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2A5C4D" w:rsidRPr="00B006C2" w:rsidRDefault="00551A12" w:rsidP="00551A12">
      <w:pPr>
        <w:pStyle w:val="aa"/>
        <w:rPr>
          <w:rFonts w:ascii="Times New Roman" w:hAnsi="Times New Roman"/>
          <w:sz w:val="26"/>
          <w:szCs w:val="26"/>
        </w:rPr>
      </w:pPr>
      <w:r w:rsidRPr="00B006C2">
        <w:rPr>
          <w:rFonts w:ascii="Times New Roman" w:hAnsi="Times New Roman"/>
          <w:sz w:val="26"/>
          <w:szCs w:val="26"/>
        </w:rPr>
        <w:t xml:space="preserve">Бенецкого сельского поселения                      </w:t>
      </w:r>
      <w:r w:rsidR="00B006C2">
        <w:rPr>
          <w:rFonts w:ascii="Times New Roman" w:hAnsi="Times New Roman"/>
          <w:sz w:val="26"/>
          <w:szCs w:val="26"/>
        </w:rPr>
        <w:t xml:space="preserve">        </w:t>
      </w:r>
      <w:r w:rsidRPr="00B006C2">
        <w:rPr>
          <w:rFonts w:ascii="Times New Roman" w:hAnsi="Times New Roman"/>
          <w:sz w:val="26"/>
          <w:szCs w:val="26"/>
        </w:rPr>
        <w:t xml:space="preserve">     О.В. Смирнова</w:t>
      </w:r>
    </w:p>
    <w:sectPr w:rsidR="002A5C4D" w:rsidRPr="00B006C2" w:rsidSect="00B006C2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F7" w:rsidRDefault="00290AF7" w:rsidP="00DF6C2F">
      <w:r>
        <w:separator/>
      </w:r>
    </w:p>
  </w:endnote>
  <w:endnote w:type="continuationSeparator" w:id="0">
    <w:p w:rsidR="00290AF7" w:rsidRDefault="00290AF7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F7" w:rsidRDefault="00290AF7" w:rsidP="00DF6C2F">
      <w:r>
        <w:separator/>
      </w:r>
    </w:p>
  </w:footnote>
  <w:footnote w:type="continuationSeparator" w:id="0">
    <w:p w:rsidR="00290AF7" w:rsidRDefault="00290AF7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AC4DDD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290A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290AF7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290AF7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ED3"/>
    <w:rsid w:val="00001BB8"/>
    <w:rsid w:val="00001D0E"/>
    <w:rsid w:val="00003700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90AF7"/>
    <w:rsid w:val="0029193D"/>
    <w:rsid w:val="002A2DB6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24A8A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4FB"/>
    <w:rsid w:val="003B5E55"/>
    <w:rsid w:val="003B6F81"/>
    <w:rsid w:val="003C0375"/>
    <w:rsid w:val="003C4738"/>
    <w:rsid w:val="003F336F"/>
    <w:rsid w:val="00401657"/>
    <w:rsid w:val="0040241C"/>
    <w:rsid w:val="00414AA9"/>
    <w:rsid w:val="00432315"/>
    <w:rsid w:val="00460F9B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114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3CA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41128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0BF9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9F2E8B"/>
    <w:rsid w:val="00A36C8B"/>
    <w:rsid w:val="00A45731"/>
    <w:rsid w:val="00A77B13"/>
    <w:rsid w:val="00A8026F"/>
    <w:rsid w:val="00AB0DF3"/>
    <w:rsid w:val="00AB155D"/>
    <w:rsid w:val="00AC2BF5"/>
    <w:rsid w:val="00AC4DDD"/>
    <w:rsid w:val="00AE1774"/>
    <w:rsid w:val="00B006C2"/>
    <w:rsid w:val="00B00B8F"/>
    <w:rsid w:val="00B046E4"/>
    <w:rsid w:val="00B11F77"/>
    <w:rsid w:val="00B20A2C"/>
    <w:rsid w:val="00B302E7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A7AF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0056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09C0-C3C1-4C84-8386-DCFC9B29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</cp:lastModifiedBy>
  <cp:revision>62</cp:revision>
  <cp:lastPrinted>2015-12-18T08:31:00Z</cp:lastPrinted>
  <dcterms:created xsi:type="dcterms:W3CDTF">2015-10-09T06:28:00Z</dcterms:created>
  <dcterms:modified xsi:type="dcterms:W3CDTF">2016-06-02T12:34:00Z</dcterms:modified>
</cp:coreProperties>
</file>