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33" w:rsidRDefault="00DC37AC" w:rsidP="00DC37AC">
      <w:pPr>
        <w:pStyle w:val="ad"/>
        <w:jc w:val="right"/>
        <w:rPr>
          <w:b/>
          <w:bCs/>
          <w:noProof/>
          <w:szCs w:val="28"/>
          <w:lang w:eastAsia="ru-RU"/>
        </w:rPr>
      </w:pPr>
      <w:r>
        <w:rPr>
          <w:b/>
          <w:bCs/>
          <w:noProof/>
          <w:szCs w:val="28"/>
          <w:lang w:eastAsia="ru-RU"/>
        </w:rPr>
        <w:t>ПРОЕКТ</w:t>
      </w:r>
    </w:p>
    <w:p w:rsidR="00DC024C" w:rsidRDefault="00DC024C" w:rsidP="00DC024C">
      <w:pPr>
        <w:pStyle w:val="ad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t>РФ</w:t>
      </w:r>
    </w:p>
    <w:p w:rsidR="00702046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C024C" w:rsidRDefault="001115B2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БЕНЕЦКОГО</w:t>
      </w:r>
      <w:r w:rsidR="00702046">
        <w:rPr>
          <w:b/>
          <w:szCs w:val="28"/>
        </w:rPr>
        <w:t xml:space="preserve"> СЕЛЬСКОГО</w:t>
      </w:r>
      <w:r w:rsidR="00DC024C">
        <w:rPr>
          <w:b/>
          <w:szCs w:val="28"/>
        </w:rPr>
        <w:t xml:space="preserve"> ПОСЕЛЕНИЯ </w:t>
      </w:r>
    </w:p>
    <w:p w:rsidR="00602833" w:rsidRPr="00C0780E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ЗАПАДНОДВИН</w:t>
      </w:r>
      <w:r w:rsidR="00602833" w:rsidRPr="00C0780E">
        <w:rPr>
          <w:b/>
          <w:szCs w:val="28"/>
        </w:rPr>
        <w:t>СКОГО РАЙОНА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  <w:r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</w:t>
            </w:r>
            <w:r w:rsidR="00602833" w:rsidRPr="00C0780E">
              <w:rPr>
                <w:bCs/>
                <w:szCs w:val="28"/>
              </w:rPr>
              <w:t>2015 год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DC37AC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№___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A51044" w:rsidRPr="00A51044" w:rsidRDefault="00A51044" w:rsidP="00A51044">
      <w:pPr>
        <w:pStyle w:val="ad"/>
        <w:rPr>
          <w:b/>
          <w:bCs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Об утверждении Правил определения нормативных </w:t>
      </w:r>
    </w:p>
    <w:p w:rsidR="00C63CB4" w:rsidRDefault="00A51044" w:rsidP="00C63CB4">
      <w:pPr>
        <w:pStyle w:val="ad"/>
        <w:rPr>
          <w:b/>
          <w:color w:val="000000"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затрат на обеспечение функций </w:t>
      </w:r>
      <w:r w:rsidR="00C63CB4" w:rsidRPr="00C63CB4">
        <w:rPr>
          <w:b/>
          <w:color w:val="000000"/>
          <w:sz w:val="24"/>
          <w:szCs w:val="24"/>
        </w:rPr>
        <w:t xml:space="preserve">органов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органов администрации, имеющих статус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5104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>им казенных учреждений</w:t>
      </w:r>
    </w:p>
    <w:p w:rsidR="00C63CB4" w:rsidRPr="00C63CB4" w:rsidRDefault="00C63CB4" w:rsidP="00C63CB4">
      <w:pPr>
        <w:pStyle w:val="ad"/>
        <w:rPr>
          <w:b/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D11AD7">
        <w:rPr>
          <w:sz w:val="24"/>
          <w:szCs w:val="24"/>
        </w:rPr>
        <w:t>п</w:t>
      </w:r>
      <w:r w:rsidR="00D3734B" w:rsidRPr="00DC37AC">
        <w:rPr>
          <w:sz w:val="24"/>
          <w:szCs w:val="24"/>
        </w:rPr>
        <w:t>о</w:t>
      </w:r>
      <w:r w:rsidR="00D3734B" w:rsidRPr="00A042E9">
        <w:rPr>
          <w:sz w:val="24"/>
          <w:szCs w:val="24"/>
        </w:rPr>
        <w:t>становлением</w:t>
      </w:r>
      <w:r w:rsidR="001761F8">
        <w:rPr>
          <w:sz w:val="24"/>
          <w:szCs w:val="24"/>
        </w:rPr>
        <w:t xml:space="preserve"> </w:t>
      </w:r>
      <w:r w:rsidR="00CC2287">
        <w:rPr>
          <w:sz w:val="24"/>
          <w:szCs w:val="24"/>
        </w:rPr>
        <w:t xml:space="preserve">Администрации </w:t>
      </w:r>
      <w:r w:rsidR="001115B2">
        <w:rPr>
          <w:color w:val="FF0000"/>
          <w:sz w:val="24"/>
          <w:szCs w:val="24"/>
        </w:rPr>
        <w:t>Бенецкого</w:t>
      </w:r>
      <w:r w:rsidR="00702046">
        <w:rPr>
          <w:sz w:val="24"/>
          <w:szCs w:val="24"/>
        </w:rPr>
        <w:t xml:space="preserve"> сельского поселения</w:t>
      </w:r>
      <w:r w:rsidR="00CC2287">
        <w:rPr>
          <w:sz w:val="24"/>
          <w:szCs w:val="24"/>
        </w:rPr>
        <w:t xml:space="preserve"> 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 xml:space="preserve">от </w:t>
      </w:r>
      <w:r w:rsidR="00CC2287">
        <w:rPr>
          <w:sz w:val="24"/>
          <w:szCs w:val="24"/>
        </w:rPr>
        <w:t>____</w:t>
      </w:r>
      <w:r w:rsidR="00D3734B" w:rsidRPr="00A042E9">
        <w:rPr>
          <w:sz w:val="24"/>
          <w:szCs w:val="24"/>
        </w:rPr>
        <w:t>2015 №</w:t>
      </w:r>
      <w:r w:rsidR="00CC2287">
        <w:rPr>
          <w:sz w:val="24"/>
          <w:szCs w:val="24"/>
        </w:rPr>
        <w:t xml:space="preserve"> ____</w:t>
      </w:r>
      <w:r w:rsidR="00D3734B" w:rsidRPr="00A042E9">
        <w:rPr>
          <w:sz w:val="24"/>
          <w:szCs w:val="24"/>
        </w:rPr>
        <w:t xml:space="preserve"> «Об утверждении Требований к порядку разработки и принятия  правовых актов о нормировании в сфере закупок для обеспечения </w:t>
      </w:r>
      <w:r w:rsidR="00D11AD7">
        <w:rPr>
          <w:sz w:val="24"/>
          <w:szCs w:val="24"/>
        </w:rPr>
        <w:t xml:space="preserve">муниципальных </w:t>
      </w:r>
      <w:r w:rsidR="00D3734B" w:rsidRPr="00A042E9">
        <w:rPr>
          <w:sz w:val="24"/>
          <w:szCs w:val="24"/>
        </w:rPr>
        <w:t xml:space="preserve">нужд </w:t>
      </w:r>
      <w:r w:rsidR="001761F8">
        <w:rPr>
          <w:sz w:val="24"/>
          <w:szCs w:val="24"/>
        </w:rPr>
        <w:t xml:space="preserve">муниципального образования </w:t>
      </w:r>
      <w:r w:rsidR="001115B2" w:rsidRPr="001115B2">
        <w:rPr>
          <w:color w:val="FF0000"/>
          <w:sz w:val="24"/>
          <w:szCs w:val="24"/>
        </w:rPr>
        <w:t>Бенецкое</w:t>
      </w:r>
      <w:r w:rsidR="001115B2">
        <w:rPr>
          <w:sz w:val="24"/>
          <w:szCs w:val="24"/>
        </w:rPr>
        <w:t xml:space="preserve"> </w:t>
      </w:r>
      <w:r w:rsidR="00702046">
        <w:rPr>
          <w:sz w:val="24"/>
          <w:szCs w:val="24"/>
        </w:rPr>
        <w:t>сельское поселение Западнодвинского</w:t>
      </w:r>
      <w:r w:rsidR="001761F8">
        <w:rPr>
          <w:sz w:val="24"/>
          <w:szCs w:val="24"/>
        </w:rPr>
        <w:t xml:space="preserve"> район</w:t>
      </w:r>
      <w:r w:rsidR="00702046">
        <w:rPr>
          <w:sz w:val="24"/>
          <w:szCs w:val="24"/>
        </w:rPr>
        <w:t>а</w:t>
      </w:r>
      <w:r w:rsidR="001761F8">
        <w:rPr>
          <w:sz w:val="24"/>
          <w:szCs w:val="24"/>
        </w:rPr>
        <w:t xml:space="preserve"> Тверской области</w:t>
      </w:r>
      <w:r w:rsidR="00D3734B" w:rsidRPr="00A042E9">
        <w:rPr>
          <w:sz w:val="24"/>
          <w:szCs w:val="24"/>
        </w:rPr>
        <w:t>, содержанию указанных актов и  обеспечению их исполнения»,</w:t>
      </w:r>
      <w:r w:rsidR="001761F8">
        <w:rPr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>в целях обоснования объекта и (или) объектов закупки, включаемых в план закупок на очередной финансовый период</w:t>
      </w:r>
      <w:r w:rsidR="00152898">
        <w:rPr>
          <w:sz w:val="24"/>
          <w:szCs w:val="24"/>
        </w:rPr>
        <w:t xml:space="preserve">, </w:t>
      </w:r>
      <w:r w:rsidR="00CC2287">
        <w:rPr>
          <w:sz w:val="24"/>
          <w:szCs w:val="24"/>
        </w:rPr>
        <w:t xml:space="preserve">Администрация </w:t>
      </w:r>
      <w:r w:rsidR="001115B2">
        <w:rPr>
          <w:color w:val="FF0000"/>
          <w:sz w:val="24"/>
          <w:szCs w:val="24"/>
        </w:rPr>
        <w:t>Бенецкого</w:t>
      </w:r>
      <w:r w:rsidR="00702046">
        <w:rPr>
          <w:sz w:val="24"/>
          <w:szCs w:val="24"/>
        </w:rPr>
        <w:t xml:space="preserve"> сельского поселения </w:t>
      </w:r>
      <w:r w:rsidR="00CC2287">
        <w:rPr>
          <w:sz w:val="24"/>
          <w:szCs w:val="24"/>
        </w:rPr>
        <w:t>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6277DE" w:rsidRDefault="00071FB7" w:rsidP="006277DE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="00A51044" w:rsidRPr="006277DE">
        <w:rPr>
          <w:sz w:val="24"/>
          <w:szCs w:val="24"/>
        </w:rPr>
        <w:t xml:space="preserve">Утвердить </w:t>
      </w:r>
      <w:r w:rsidR="00DC37AC" w:rsidRPr="006277DE">
        <w:rPr>
          <w:sz w:val="24"/>
          <w:szCs w:val="24"/>
        </w:rPr>
        <w:t>Правила определения</w:t>
      </w:r>
      <w:r w:rsidR="006277DE" w:rsidRPr="006277DE">
        <w:rPr>
          <w:bCs/>
          <w:sz w:val="24"/>
          <w:szCs w:val="24"/>
        </w:rPr>
        <w:t xml:space="preserve">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C37AC" w:rsidRPr="006277DE">
        <w:rPr>
          <w:sz w:val="24"/>
          <w:szCs w:val="24"/>
        </w:rPr>
        <w:t>(</w:t>
      </w:r>
      <w:r w:rsidR="00A51044" w:rsidRPr="006277DE">
        <w:rPr>
          <w:sz w:val="24"/>
          <w:szCs w:val="24"/>
        </w:rPr>
        <w:t>прил</w:t>
      </w:r>
      <w:r w:rsidR="006277DE">
        <w:rPr>
          <w:sz w:val="24"/>
          <w:szCs w:val="24"/>
        </w:rPr>
        <w:t>агается</w:t>
      </w:r>
      <w:r w:rsidR="00A51044" w:rsidRPr="006277DE">
        <w:rPr>
          <w:sz w:val="24"/>
          <w:szCs w:val="24"/>
        </w:rPr>
        <w:t>).</w:t>
      </w:r>
    </w:p>
    <w:p w:rsidR="00DC37AC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="00CC2287">
        <w:rPr>
          <w:sz w:val="24"/>
          <w:szCs w:val="24"/>
        </w:rPr>
        <w:t xml:space="preserve"> настоящего П</w:t>
      </w:r>
      <w:r w:rsidRPr="00A042E9">
        <w:rPr>
          <w:sz w:val="24"/>
          <w:szCs w:val="24"/>
        </w:rPr>
        <w:t xml:space="preserve">остановления </w:t>
      </w:r>
      <w:r w:rsidR="00CC2287">
        <w:rPr>
          <w:sz w:val="24"/>
          <w:szCs w:val="24"/>
        </w:rPr>
        <w:t>оставляю за собой.</w:t>
      </w:r>
    </w:p>
    <w:p w:rsidR="00B41AC5" w:rsidRPr="00D65D5F" w:rsidRDefault="00DC024C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>3.Настоящее П</w:t>
      </w:r>
      <w:r w:rsidR="00B41AC5" w:rsidRPr="00A042E9">
        <w:rPr>
          <w:sz w:val="24"/>
          <w:szCs w:val="24"/>
        </w:rPr>
        <w:t>остановлени</w:t>
      </w:r>
      <w:r>
        <w:rPr>
          <w:sz w:val="24"/>
          <w:szCs w:val="24"/>
        </w:rPr>
        <w:t>е вступает в силу с 01.01.2016,</w:t>
      </w:r>
      <w:r w:rsidR="00B41AC5" w:rsidRPr="00A042E9">
        <w:rPr>
          <w:sz w:val="24"/>
          <w:szCs w:val="24"/>
        </w:rPr>
        <w:t xml:space="preserve"> подлежит </w:t>
      </w:r>
      <w:r>
        <w:rPr>
          <w:sz w:val="24"/>
          <w:szCs w:val="24"/>
        </w:rPr>
        <w:t>обнародованию в установленном порядке</w:t>
      </w:r>
      <w:r w:rsidR="00DC37AC">
        <w:rPr>
          <w:sz w:val="24"/>
          <w:szCs w:val="24"/>
        </w:rPr>
        <w:t>,</w:t>
      </w:r>
      <w:r w:rsidR="00B41AC5" w:rsidRPr="00A042E9">
        <w:rPr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размещению </w:t>
      </w:r>
      <w:r w:rsidR="00B41AC5" w:rsidRPr="00A042E9">
        <w:rPr>
          <w:sz w:val="24"/>
          <w:szCs w:val="24"/>
        </w:rPr>
        <w:t xml:space="preserve">на официальном сайте </w:t>
      </w:r>
      <w:r w:rsidR="001761F8">
        <w:rPr>
          <w:sz w:val="24"/>
          <w:szCs w:val="24"/>
        </w:rPr>
        <w:t>Администрации Западнодвинского района</w:t>
      </w:r>
      <w:r w:rsidR="00B41AC5" w:rsidRPr="00A042E9">
        <w:rPr>
          <w:sz w:val="24"/>
          <w:szCs w:val="24"/>
        </w:rPr>
        <w:t xml:space="preserve">- </w:t>
      </w:r>
      <w:r w:rsidR="00D65D5F" w:rsidRPr="00DC37AC">
        <w:rPr>
          <w:sz w:val="24"/>
          <w:szCs w:val="24"/>
        </w:rPr>
        <w:t xml:space="preserve">www.zapdvina.ru </w:t>
      </w:r>
      <w:r>
        <w:rPr>
          <w:sz w:val="24"/>
          <w:szCs w:val="24"/>
        </w:rPr>
        <w:t xml:space="preserve">в разделе Администрации поселений </w:t>
      </w:r>
      <w:r w:rsidR="00D65D5F" w:rsidRPr="00DC37AC">
        <w:rPr>
          <w:sz w:val="24"/>
          <w:szCs w:val="24"/>
        </w:rPr>
        <w:t>и</w:t>
      </w:r>
      <w:r w:rsidR="001761F8">
        <w:rPr>
          <w:sz w:val="24"/>
          <w:szCs w:val="24"/>
        </w:rPr>
        <w:t xml:space="preserve"> </w:t>
      </w:r>
      <w:r w:rsidR="00DC37AC">
        <w:rPr>
          <w:rStyle w:val="a4"/>
          <w:color w:val="auto"/>
          <w:sz w:val="24"/>
          <w:szCs w:val="24"/>
          <w:u w:val="none"/>
        </w:rPr>
        <w:t>на официальном сайте Российской Федерации в информационно-теле</w:t>
      </w:r>
      <w:r w:rsidR="00D65D5F">
        <w:rPr>
          <w:rStyle w:val="a4"/>
          <w:color w:val="auto"/>
          <w:sz w:val="24"/>
          <w:szCs w:val="24"/>
          <w:u w:val="none"/>
        </w:rPr>
        <w:t>к</w:t>
      </w:r>
      <w:r w:rsidR="00DC37AC">
        <w:rPr>
          <w:rStyle w:val="a4"/>
          <w:color w:val="auto"/>
          <w:sz w:val="24"/>
          <w:szCs w:val="24"/>
          <w:u w:val="none"/>
        </w:rPr>
        <w:t xml:space="preserve">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DC37AC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="00B41AC5" w:rsidRPr="00DC37AC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zakupki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gov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ru</w:t>
      </w:r>
      <w:r w:rsidR="00D65D5F" w:rsidRPr="00D65D5F">
        <w:rPr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006C1D" w:rsidRDefault="00006C1D" w:rsidP="00006C1D">
      <w:pPr>
        <w:pStyle w:val="ad"/>
        <w:ind w:firstLine="708"/>
        <w:rPr>
          <w:sz w:val="24"/>
          <w:szCs w:val="24"/>
        </w:rPr>
      </w:pPr>
      <w:r w:rsidRPr="00BD5BF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</w:p>
    <w:p w:rsidR="00763872" w:rsidRDefault="00006C1D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115B2">
        <w:rPr>
          <w:sz w:val="24"/>
          <w:szCs w:val="24"/>
        </w:rPr>
        <w:t>Бенецкого</w:t>
      </w:r>
      <w:r w:rsidR="00BB66B6">
        <w:rPr>
          <w:sz w:val="24"/>
          <w:szCs w:val="24"/>
        </w:rPr>
        <w:t xml:space="preserve"> сельского поселения</w:t>
      </w:r>
      <w:r w:rsidRPr="00BD5BF3">
        <w:rPr>
          <w:sz w:val="24"/>
          <w:szCs w:val="24"/>
        </w:rPr>
        <w:t xml:space="preserve">                              </w:t>
      </w:r>
      <w:r w:rsidR="001115B2">
        <w:rPr>
          <w:sz w:val="24"/>
          <w:szCs w:val="24"/>
        </w:rPr>
        <w:t>О.В. Смирнова</w:t>
      </w:r>
    </w:p>
    <w:p w:rsidR="00B665A4" w:rsidRDefault="00B665A4" w:rsidP="00C63CB4">
      <w:pPr>
        <w:pStyle w:val="ad"/>
        <w:rPr>
          <w:sz w:val="24"/>
          <w:szCs w:val="24"/>
        </w:rPr>
      </w:pPr>
    </w:p>
    <w:p w:rsidR="00C63CB4" w:rsidRDefault="00C63CB4" w:rsidP="00C63CB4">
      <w:pPr>
        <w:pStyle w:val="ad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1115B2">
        <w:rPr>
          <w:color w:val="FF0000"/>
          <w:sz w:val="24"/>
          <w:szCs w:val="24"/>
        </w:rPr>
        <w:t>Бенецкого</w:t>
      </w:r>
      <w:r w:rsidR="00BB66B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Западнодвинского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>____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lastRenderedPageBreak/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>муниципальным субъектам 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1115B2">
        <w:rPr>
          <w:color w:val="FF0000"/>
          <w:sz w:val="24"/>
          <w:szCs w:val="24"/>
        </w:rPr>
        <w:t>Бенецкого</w:t>
      </w:r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r w:rsidR="00EF2C8F" w:rsidRPr="00EF2C8F">
        <w:rPr>
          <w:color w:val="C0504D" w:themeColor="accent2"/>
          <w:sz w:val="24"/>
          <w:szCs w:val="24"/>
        </w:rPr>
        <w:t>Западнодвинского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j-му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интернет-провайдеров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lastRenderedPageBreak/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в расчете на  i-ю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65190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lastRenderedPageBreak/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>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i-го</w:t>
      </w:r>
      <w:r w:rsidR="00D65D5F" w:rsidRPr="00D54FEB">
        <w:rPr>
          <w:sz w:val="24"/>
          <w:szCs w:val="24"/>
        </w:rPr>
        <w:t xml:space="preserve">вида;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65190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lastRenderedPageBreak/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lastRenderedPageBreak/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обратно(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i-му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i-му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65190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65190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извещателей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i-гоизвещателя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>. Затраты на приобретение спецжурналов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i-госпецжурнала.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предрейсового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предрейсового и послерейсового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</w:t>
      </w:r>
      <w:r w:rsidR="00E8335F" w:rsidRPr="00F14200">
        <w:rPr>
          <w:sz w:val="24"/>
          <w:szCs w:val="24"/>
        </w:rPr>
        <w:lastRenderedPageBreak/>
        <w:t xml:space="preserve">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lastRenderedPageBreak/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i-му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j-му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</w:t>
      </w:r>
      <w:r w:rsidR="00E8335F" w:rsidRPr="007703CF">
        <w:rPr>
          <w:sz w:val="24"/>
          <w:szCs w:val="24"/>
        </w:rPr>
        <w:lastRenderedPageBreak/>
        <w:t xml:space="preserve">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651905" w:rsidP="007703CF">
      <w:pPr>
        <w:pStyle w:val="ad"/>
        <w:rPr>
          <w:sz w:val="24"/>
          <w:szCs w:val="24"/>
        </w:rPr>
      </w:pPr>
      <w:r w:rsidRPr="00651905">
        <w:rPr>
          <w:sz w:val="24"/>
          <w:szCs w:val="24"/>
        </w:rPr>
        <w:pict>
          <v:shape id="_x0000_i1025" type="#_x0000_t75" style="width:27.75pt;height:19.5pt;visibility:visible;mso-wrap-style:square">
            <v:imagedata r:id="rId397" o:title=""/>
          </v:shape>
        </w:pict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2B" w:rsidRDefault="00F9712B" w:rsidP="00FF2ED9">
      <w:pPr>
        <w:spacing w:after="0"/>
      </w:pPr>
      <w:r>
        <w:separator/>
      </w:r>
    </w:p>
  </w:endnote>
  <w:endnote w:type="continuationSeparator" w:id="1">
    <w:p w:rsidR="00F9712B" w:rsidRDefault="00F9712B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2B" w:rsidRDefault="00F9712B" w:rsidP="00FF2ED9">
      <w:pPr>
        <w:spacing w:after="0"/>
      </w:pPr>
      <w:r>
        <w:separator/>
      </w:r>
    </w:p>
  </w:footnote>
  <w:footnote w:type="continuationSeparator" w:id="1">
    <w:p w:rsidR="00F9712B" w:rsidRDefault="00F9712B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6" w:rsidRDefault="00702046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3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7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107" Type="http://schemas.openxmlformats.org/officeDocument/2006/relationships/image" Target="media/image106.wmf"/><Relationship Id="rId268" Type="http://schemas.openxmlformats.org/officeDocument/2006/relationships/image" Target="media/image26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35" Type="http://schemas.openxmlformats.org/officeDocument/2006/relationships/image" Target="media/image333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81" Type="http://schemas.openxmlformats.org/officeDocument/2006/relationships/image" Target="media/image180.wmf"/><Relationship Id="rId216" Type="http://schemas.openxmlformats.org/officeDocument/2006/relationships/image" Target="media/image215.wmf"/><Relationship Id="rId237" Type="http://schemas.openxmlformats.org/officeDocument/2006/relationships/image" Target="media/image236.wmf"/><Relationship Id="rId258" Type="http://schemas.openxmlformats.org/officeDocument/2006/relationships/image" Target="media/image256.wmf"/><Relationship Id="rId279" Type="http://schemas.openxmlformats.org/officeDocument/2006/relationships/image" Target="media/image277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25" Type="http://schemas.openxmlformats.org/officeDocument/2006/relationships/image" Target="media/image323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71" Type="http://schemas.openxmlformats.org/officeDocument/2006/relationships/image" Target="media/image170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27" Type="http://schemas.openxmlformats.org/officeDocument/2006/relationships/image" Target="media/image226.wmf"/><Relationship Id="rId248" Type="http://schemas.openxmlformats.org/officeDocument/2006/relationships/image" Target="media/image246.wmf"/><Relationship Id="rId269" Type="http://schemas.openxmlformats.org/officeDocument/2006/relationships/image" Target="media/image267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7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5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51" Type="http://schemas.openxmlformats.org/officeDocument/2006/relationships/image" Target="media/image150.wmf"/><Relationship Id="rId368" Type="http://schemas.openxmlformats.org/officeDocument/2006/relationships/image" Target="media/image365.wmf"/><Relationship Id="rId389" Type="http://schemas.openxmlformats.org/officeDocument/2006/relationships/image" Target="media/image385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281" Type="http://schemas.openxmlformats.org/officeDocument/2006/relationships/image" Target="media/image279.wmf"/><Relationship Id="rId316" Type="http://schemas.openxmlformats.org/officeDocument/2006/relationships/image" Target="media/image314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9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17" Type="http://schemas.openxmlformats.org/officeDocument/2006/relationships/image" Target="media/image315.wmf"/><Relationship Id="rId338" Type="http://schemas.openxmlformats.org/officeDocument/2006/relationships/image" Target="media/image336.wmf"/><Relationship Id="rId359" Type="http://schemas.openxmlformats.org/officeDocument/2006/relationships/image" Target="media/image356.wmf"/><Relationship Id="rId8" Type="http://schemas.openxmlformats.org/officeDocument/2006/relationships/image" Target="media/image7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29.wmf"/><Relationship Id="rId251" Type="http://schemas.openxmlformats.org/officeDocument/2006/relationships/image" Target="media/image249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283" Type="http://schemas.openxmlformats.org/officeDocument/2006/relationships/image" Target="media/image281.wmf"/><Relationship Id="rId318" Type="http://schemas.openxmlformats.org/officeDocument/2006/relationships/image" Target="media/image316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52" Type="http://schemas.openxmlformats.org/officeDocument/2006/relationships/image" Target="media/image250.wmf"/><Relationship Id="rId273" Type="http://schemas.openxmlformats.org/officeDocument/2006/relationships/image" Target="media/image271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6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1.wmf"/><Relationship Id="rId284" Type="http://schemas.openxmlformats.org/officeDocument/2006/relationships/image" Target="media/image282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9BFE-8425-4AE5-BB33-6EEFB97D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7526</Words>
  <Characters>42903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1</cp:lastModifiedBy>
  <cp:revision>34</cp:revision>
  <cp:lastPrinted>2015-12-24T12:45:00Z</cp:lastPrinted>
  <dcterms:created xsi:type="dcterms:W3CDTF">2015-12-15T14:14:00Z</dcterms:created>
  <dcterms:modified xsi:type="dcterms:W3CDTF">2015-12-24T14:20:00Z</dcterms:modified>
</cp:coreProperties>
</file>